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54" w:rsidRPr="00CC3F54" w:rsidRDefault="00CC3F54" w:rsidP="00CC3F54">
      <w:pPr>
        <w:pStyle w:val="NormlnIMP"/>
        <w:rPr>
          <w:rFonts w:ascii="Arial" w:hAnsi="Arial" w:cs="Arial"/>
          <w:i/>
        </w:rPr>
      </w:pPr>
      <w:r w:rsidRPr="00CC3F54">
        <w:rPr>
          <w:rFonts w:ascii="Arial" w:hAnsi="Arial" w:cs="Arial"/>
          <w:i/>
        </w:rPr>
        <w:t xml:space="preserve">Úřad městyse Jedovnice </w:t>
      </w:r>
    </w:p>
    <w:p w:rsidR="00CC3F54" w:rsidRPr="00CC3F54" w:rsidRDefault="00CC3F54" w:rsidP="00CC3F54">
      <w:pPr>
        <w:pStyle w:val="NormlnIMP"/>
        <w:rPr>
          <w:rFonts w:ascii="Arial" w:hAnsi="Arial" w:cs="Arial"/>
          <w:i/>
        </w:rPr>
      </w:pPr>
      <w:r w:rsidRPr="00CC3F54">
        <w:rPr>
          <w:rFonts w:ascii="Arial" w:hAnsi="Arial" w:cs="Arial"/>
          <w:i/>
        </w:rPr>
        <w:t>Stavební úřad</w:t>
      </w:r>
    </w:p>
    <w:p w:rsidR="00CC3F54" w:rsidRPr="00CC3F54" w:rsidRDefault="00CC3F54" w:rsidP="00CC3F54">
      <w:pPr>
        <w:pStyle w:val="NormlnIMP"/>
        <w:rPr>
          <w:rFonts w:ascii="Arial" w:hAnsi="Arial" w:cs="Arial"/>
          <w:i/>
        </w:rPr>
      </w:pPr>
      <w:r w:rsidRPr="00CC3F54">
        <w:rPr>
          <w:rFonts w:ascii="Arial" w:hAnsi="Arial" w:cs="Arial"/>
          <w:i/>
        </w:rPr>
        <w:t xml:space="preserve">Havlíčkovo </w:t>
      </w:r>
      <w:proofErr w:type="gramStart"/>
      <w:r w:rsidRPr="00CC3F54">
        <w:rPr>
          <w:rFonts w:ascii="Arial" w:hAnsi="Arial" w:cs="Arial"/>
          <w:i/>
        </w:rPr>
        <w:t>náměstí  71</w:t>
      </w:r>
      <w:bookmarkStart w:id="0" w:name="_GoBack"/>
      <w:bookmarkEnd w:id="0"/>
      <w:proofErr w:type="gramEnd"/>
    </w:p>
    <w:p w:rsidR="00CC3F54" w:rsidRPr="00CC3F54" w:rsidRDefault="00CC3F54" w:rsidP="00CC3F54">
      <w:pPr>
        <w:pStyle w:val="NormlnIMP"/>
        <w:rPr>
          <w:rFonts w:ascii="Arial" w:hAnsi="Arial" w:cs="Arial"/>
          <w:i/>
        </w:rPr>
      </w:pPr>
      <w:r w:rsidRPr="00CC3F54">
        <w:rPr>
          <w:rFonts w:ascii="Arial" w:hAnsi="Arial" w:cs="Arial"/>
          <w:i/>
        </w:rPr>
        <w:t xml:space="preserve">679 06 Jedovnice </w:t>
      </w:r>
    </w:p>
    <w:p w:rsidR="00CC3F54" w:rsidRPr="00CC3F54" w:rsidRDefault="00CC3F54" w:rsidP="00CC3F54">
      <w:pPr>
        <w:pStyle w:val="NormlnIMP"/>
        <w:rPr>
          <w:rFonts w:ascii="Arial" w:eastAsia="Arial" w:hAnsi="Arial" w:cs="Arial"/>
          <w:i/>
        </w:rPr>
      </w:pPr>
      <w:r w:rsidRPr="00CC3F54">
        <w:rPr>
          <w:rFonts w:ascii="Arial" w:hAnsi="Arial" w:cs="Arial"/>
          <w:i/>
        </w:rPr>
        <w:t>tel.: 516 528 212</w:t>
      </w:r>
    </w:p>
    <w:p w:rsidR="00CC3F54" w:rsidRPr="00CC3F54" w:rsidRDefault="00CC3F54" w:rsidP="00CC3F54">
      <w:pPr>
        <w:pStyle w:val="NormlnIMP"/>
        <w:rPr>
          <w:rFonts w:ascii="Arial" w:hAnsi="Arial" w:cs="Arial"/>
          <w:i/>
        </w:rPr>
      </w:pPr>
      <w:r w:rsidRPr="00CC3F54">
        <w:rPr>
          <w:rFonts w:ascii="Arial" w:eastAsia="Arial" w:hAnsi="Arial" w:cs="Arial"/>
          <w:i/>
        </w:rPr>
        <w:t xml:space="preserve">e-mail: </w:t>
      </w:r>
      <w:proofErr w:type="spellStart"/>
      <w:r w:rsidRPr="00CC3F54">
        <w:rPr>
          <w:rFonts w:ascii="Arial" w:eastAsia="Arial" w:hAnsi="Arial" w:cs="Arial"/>
          <w:i/>
        </w:rPr>
        <w:t>su@jedovnice.cz</w:t>
      </w:r>
      <w:proofErr w:type="spellEnd"/>
    </w:p>
    <w:p w:rsidR="00487B0C" w:rsidRDefault="00487B0C">
      <w:pPr>
        <w:rPr>
          <w:rFonts w:ascii="Arial" w:hAnsi="Arial" w:cs="Arial"/>
        </w:rPr>
      </w:pPr>
    </w:p>
    <w:p w:rsidR="00487B0C" w:rsidRDefault="00487B0C">
      <w:pPr>
        <w:rPr>
          <w:rFonts w:ascii="Arial" w:hAnsi="Arial" w:cs="Arial"/>
        </w:rPr>
      </w:pPr>
    </w:p>
    <w:p w:rsidR="00487B0C" w:rsidRDefault="0097369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Správní </w:t>
      </w:r>
      <w:proofErr w:type="gramStart"/>
      <w:r>
        <w:rPr>
          <w:rFonts w:ascii="Arial" w:hAnsi="Arial" w:cs="Arial"/>
        </w:rPr>
        <w:t>poplatek: ............................................ Kč</w:t>
      </w:r>
      <w:proofErr w:type="gramEnd"/>
      <w:r>
        <w:rPr>
          <w:rFonts w:ascii="Arial" w:hAnsi="Arial" w:cs="Arial"/>
        </w:rPr>
        <w:t xml:space="preserve"> zaplacen dne:................................</w:t>
      </w:r>
    </w:p>
    <w:p w:rsidR="00487B0C" w:rsidRDefault="00487B0C">
      <w:pPr>
        <w:jc w:val="center"/>
        <w:rPr>
          <w:rFonts w:ascii="Arial" w:hAnsi="Arial" w:cs="Arial"/>
          <w:b/>
          <w:bCs/>
          <w:u w:val="single"/>
        </w:rPr>
      </w:pPr>
    </w:p>
    <w:p w:rsidR="00487B0C" w:rsidRDefault="00487B0C">
      <w:pPr>
        <w:spacing w:after="2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87B0C" w:rsidRDefault="0097369E">
      <w:pPr>
        <w:spacing w:after="280"/>
        <w:jc w:val="center"/>
      </w:pPr>
      <w:r>
        <w:rPr>
          <w:rFonts w:ascii="Arial" w:hAnsi="Arial" w:cs="Arial"/>
          <w:b/>
          <w:bCs/>
          <w:sz w:val="32"/>
          <w:szCs w:val="32"/>
        </w:rPr>
        <w:t>NÁVRH NA UZAVŘENÍ VEŘEJNOPRÁVNÍ SMLOUVY</w:t>
      </w:r>
    </w:p>
    <w:bookmarkStart w:id="1" w:name="__Fieldmark__4_1891666139"/>
    <w:p w:rsidR="00487B0C" w:rsidRDefault="0097369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u w:val="single"/>
        </w:rPr>
        <w:t>o umístění stavby</w:t>
      </w:r>
    </w:p>
    <w:bookmarkStart w:id="2" w:name="__Fieldmark__5_1891666139"/>
    <w:p w:rsidR="00487B0C" w:rsidRDefault="0097369E">
      <w:pPr>
        <w:tabs>
          <w:tab w:val="left" w:pos="426"/>
        </w:tabs>
        <w:spacing w:before="280" w:after="280"/>
        <w:ind w:left="425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 změně využití území</w:t>
      </w:r>
    </w:p>
    <w:bookmarkStart w:id="3" w:name="__Fieldmark__6_1891666139"/>
    <w:p w:rsidR="00487B0C" w:rsidRDefault="0097369E">
      <w:pPr>
        <w:tabs>
          <w:tab w:val="left" w:pos="426"/>
        </w:tabs>
        <w:ind w:left="426" w:hanging="426"/>
        <w:rPr>
          <w:rFonts w:ascii="Arial" w:hAnsi="Arial" w:cs="Arial"/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 změně vlivu užívání stavby na území</w:t>
      </w:r>
    </w:p>
    <w:p w:rsidR="00487B0C" w:rsidRDefault="00487B0C">
      <w:pPr>
        <w:tabs>
          <w:tab w:val="left" w:pos="426"/>
        </w:tabs>
        <w:ind w:left="426" w:hanging="426"/>
        <w:rPr>
          <w:rFonts w:ascii="Arial" w:hAnsi="Arial" w:cs="Arial"/>
          <w:b/>
          <w:u w:val="single"/>
        </w:rPr>
      </w:pPr>
    </w:p>
    <w:p w:rsidR="00487B0C" w:rsidRDefault="00487B0C">
      <w:pPr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487B0C" w:rsidRDefault="0097369E">
      <w:pPr>
        <w:jc w:val="both"/>
      </w:pPr>
      <w:r>
        <w:rPr>
          <w:rFonts w:ascii="Arial" w:hAnsi="Arial" w:cs="Arial"/>
          <w:b/>
          <w:bCs/>
          <w:iCs/>
          <w:color w:val="000000"/>
        </w:rPr>
        <w:t xml:space="preserve">Navrhovatel </w:t>
      </w:r>
    </w:p>
    <w:bookmarkStart w:id="4" w:name="__Fieldmark__7_1891666139"/>
    <w:p w:rsidR="00487B0C" w:rsidRDefault="0097369E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7B0C" w:rsidRDefault="0097369E">
      <w:pPr>
        <w:tabs>
          <w:tab w:val="left" w:pos="426"/>
        </w:tabs>
        <w:ind w:left="425" w:hanging="425"/>
        <w:jc w:val="both"/>
      </w:pPr>
      <w:r>
        <w:rPr>
          <w:rFonts w:ascii="Arial" w:hAnsi="Arial" w:cs="Arial"/>
        </w:rPr>
        <w:tab/>
        <w:t>jméno, příjmení, datum narození, místo trvalého pobytu (popř. jiná adresa pro doručování)</w:t>
      </w:r>
    </w:p>
    <w:bookmarkStart w:id="5" w:name="__Fieldmark__8_1891666139"/>
    <w:p w:rsidR="00487B0C" w:rsidRDefault="0097369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 podnikající</w:t>
      </w:r>
      <w:r>
        <w:rPr>
          <w:rFonts w:ascii="Arial" w:hAnsi="Arial" w:cs="Arial"/>
          <w:sz w:val="22"/>
          <w:szCs w:val="22"/>
        </w:rPr>
        <w:t xml:space="preserve"> – podání souvisí s její podnikatelskou činností</w:t>
      </w:r>
      <w:r>
        <w:rPr>
          <w:rFonts w:ascii="Arial" w:hAnsi="Arial" w:cs="Arial"/>
          <w:sz w:val="22"/>
          <w:szCs w:val="22"/>
        </w:rPr>
        <w:br/>
        <w:t xml:space="preserve">jméno, příjmení, datum narození, IČ, místo trvalého </w:t>
      </w:r>
      <w:proofErr w:type="gramStart"/>
      <w:r>
        <w:rPr>
          <w:rFonts w:ascii="Arial" w:hAnsi="Arial" w:cs="Arial"/>
          <w:sz w:val="22"/>
          <w:szCs w:val="22"/>
        </w:rPr>
        <w:t>pobytu  (popř.</w:t>
      </w:r>
      <w:proofErr w:type="gramEnd"/>
      <w:r>
        <w:rPr>
          <w:rFonts w:ascii="Arial" w:hAnsi="Arial" w:cs="Arial"/>
          <w:sz w:val="22"/>
          <w:szCs w:val="22"/>
        </w:rPr>
        <w:t xml:space="preserve"> jiná adresa pro doručování)</w:t>
      </w:r>
    </w:p>
    <w:bookmarkStart w:id="6" w:name="__Fieldmark__9_1891666139"/>
    <w:p w:rsidR="00487B0C" w:rsidRDefault="0097369E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právnická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487B0C" w:rsidRDefault="0097369E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název nebo obchodní firma, IČ, adresa sídla (popř. jiná adresa pro doručování), osoba oprávněná jednat jménem právnické osoby</w:t>
      </w:r>
      <w:r>
        <w:rPr>
          <w:rFonts w:ascii="Arial" w:hAnsi="Arial" w:cs="Arial"/>
        </w:rPr>
        <w:tab/>
      </w:r>
    </w:p>
    <w:p w:rsidR="00487B0C" w:rsidRDefault="00487B0C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pStyle w:val="Normlnweb"/>
        <w:spacing w:before="120" w:after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tel:.........................................................................e-mail</w:t>
      </w:r>
      <w:proofErr w:type="gramEnd"/>
      <w:r>
        <w:rPr>
          <w:rFonts w:ascii="Arial" w:hAnsi="Arial" w:cs="Arial"/>
          <w:sz w:val="22"/>
          <w:szCs w:val="22"/>
        </w:rPr>
        <w:t>:.................................................</w:t>
      </w:r>
    </w:p>
    <w:p w:rsidR="00487B0C" w:rsidRDefault="00487B0C">
      <w:pPr>
        <w:jc w:val="center"/>
        <w:rPr>
          <w:rFonts w:ascii="Arial" w:hAnsi="Arial" w:cs="Arial"/>
          <w:b/>
          <w:bCs/>
          <w:color w:val="000000"/>
        </w:rPr>
      </w:pPr>
    </w:p>
    <w:bookmarkStart w:id="7" w:name="__Fieldmark__10_1891666139"/>
    <w:p w:rsidR="00487B0C" w:rsidRDefault="0097369E">
      <w:pPr>
        <w:tabs>
          <w:tab w:val="left" w:pos="426"/>
        </w:tabs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je </w:t>
      </w:r>
      <w:proofErr w:type="gramStart"/>
      <w:r>
        <w:rPr>
          <w:rFonts w:ascii="Arial" w:hAnsi="Arial" w:cs="Arial"/>
        </w:rPr>
        <w:t>zastoupen:  jméno</w:t>
      </w:r>
      <w:proofErr w:type="gramEnd"/>
      <w:r>
        <w:rPr>
          <w:rFonts w:ascii="Arial" w:hAnsi="Arial" w:cs="Arial"/>
        </w:rPr>
        <w:t>, příjmení / název nebo obchodní firma, zástupce; datum narození/ IČ; místo trvalého pobytu / adresa sídla (popř. jiná adresa pro doručování) a osoba oprávněná jednat jménem právnické osoby:</w:t>
      </w:r>
    </w:p>
    <w:p w:rsidR="00487B0C" w:rsidRDefault="00487B0C">
      <w:pPr>
        <w:tabs>
          <w:tab w:val="left" w:pos="426"/>
        </w:tabs>
        <w:jc w:val="both"/>
        <w:rPr>
          <w:rFonts w:ascii="Arial" w:hAnsi="Arial" w:cs="Arial"/>
        </w:rPr>
      </w:pPr>
    </w:p>
    <w:p w:rsidR="00487B0C" w:rsidRDefault="0097369E">
      <w:pPr>
        <w:tabs>
          <w:tab w:val="left" w:pos="411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tel:.........................................................................e-mail</w:t>
      </w:r>
      <w:proofErr w:type="gramEnd"/>
      <w:r>
        <w:rPr>
          <w:rFonts w:ascii="Arial" w:hAnsi="Arial" w:cs="Arial"/>
          <w:sz w:val="22"/>
          <w:szCs w:val="22"/>
        </w:rPr>
        <w:t>:.................................................</w:t>
      </w:r>
    </w:p>
    <w:p w:rsidR="00487B0C" w:rsidRDefault="00487B0C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</w:p>
    <w:p w:rsidR="00487B0C" w:rsidRDefault="00487B0C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</w:p>
    <w:p w:rsidR="00487B0C" w:rsidRDefault="0097369E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 a v r h u j e</w:t>
      </w:r>
    </w:p>
    <w:p w:rsidR="00487B0C" w:rsidRDefault="00487B0C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487B0C" w:rsidRDefault="00973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Městskému úřadu Blansko, odboru stavební úřad, </w:t>
      </w:r>
      <w:r>
        <w:rPr>
          <w:rFonts w:ascii="Arial" w:hAnsi="Arial" w:cs="Arial"/>
          <w:b/>
          <w:bCs/>
          <w:iCs/>
          <w:color w:val="000000"/>
        </w:rPr>
        <w:t>jako správnímu orgánu</w:t>
      </w:r>
      <w:r>
        <w:rPr>
          <w:rFonts w:ascii="Arial" w:hAnsi="Arial" w:cs="Arial"/>
          <w:color w:val="000000"/>
        </w:rPr>
        <w:t xml:space="preserve"> ve smyslu </w:t>
      </w:r>
    </w:p>
    <w:p w:rsidR="00487B0C" w:rsidRDefault="009736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161 odst. 1 zákona č. 500/2004 Sb., v platném znění (dále jen „správní řád“) </w:t>
      </w:r>
    </w:p>
    <w:p w:rsidR="00487B0C" w:rsidRDefault="00487B0C">
      <w:pPr>
        <w:jc w:val="both"/>
        <w:rPr>
          <w:rFonts w:ascii="Arial" w:hAnsi="Arial" w:cs="Arial"/>
          <w:color w:val="000000"/>
        </w:rPr>
      </w:pPr>
    </w:p>
    <w:p w:rsidR="00487B0C" w:rsidRDefault="0097369E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uzavření veřejnoprávní smlouvy ve smyslu § </w:t>
      </w:r>
      <w:proofErr w:type="spellStart"/>
      <w:r>
        <w:rPr>
          <w:rFonts w:ascii="Arial" w:hAnsi="Arial" w:cs="Arial"/>
          <w:b/>
          <w:i/>
          <w:color w:val="000000"/>
        </w:rPr>
        <w:t>78a</w:t>
      </w:r>
      <w:proofErr w:type="spellEnd"/>
      <w:r>
        <w:rPr>
          <w:rFonts w:ascii="Arial" w:hAnsi="Arial" w:cs="Arial"/>
          <w:b/>
          <w:i/>
          <w:color w:val="000000"/>
        </w:rPr>
        <w:t xml:space="preserve"> odst. 1 zákona č. 183/2006 Sb., o územním plánování a stavebním řádu, v platném znění (dále jen „stavební zákon“)</w:t>
      </w:r>
    </w:p>
    <w:p w:rsidR="00487B0C" w:rsidRDefault="00487B0C">
      <w:pPr>
        <w:jc w:val="both"/>
        <w:rPr>
          <w:rFonts w:ascii="Arial" w:hAnsi="Arial" w:cs="Arial"/>
          <w:b/>
          <w:bCs/>
          <w:i/>
          <w:color w:val="000000"/>
        </w:rPr>
      </w:pPr>
    </w:p>
    <w:bookmarkStart w:id="8" w:name="__Fieldmark__11_1891666139"/>
    <w:p w:rsidR="00487B0C" w:rsidRDefault="0097369E">
      <w:pPr>
        <w:pStyle w:val="Styl2"/>
        <w:rPr>
          <w:rFonts w:ascii="Arial" w:hAnsi="Arial" w:cs="Arial"/>
          <w:b/>
          <w:color w:val="00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o umístění stavby    </w:t>
      </w:r>
      <w:bookmarkStart w:id="9" w:name="__Fieldmark__12_189166613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o změně využití území     </w:t>
      </w:r>
      <w:bookmarkStart w:id="10" w:name="__Fieldmark__13_189166613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o změně vlivu užívání stavby na území               </w:t>
      </w:r>
    </w:p>
    <w:p w:rsidR="00487B0C" w:rsidRDefault="00487B0C">
      <w:pPr>
        <w:jc w:val="both"/>
        <w:rPr>
          <w:rFonts w:ascii="Arial" w:hAnsi="Arial" w:cs="Arial"/>
          <w:b/>
          <w:color w:val="000000"/>
        </w:rPr>
      </w:pP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87B0C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87B0C" w:rsidRDefault="00487B0C">
      <w:pPr>
        <w:jc w:val="both"/>
        <w:rPr>
          <w:rFonts w:ascii="Arial" w:hAnsi="Arial" w:cs="Arial"/>
          <w:color w:val="000000"/>
        </w:rPr>
      </w:pPr>
    </w:p>
    <w:p w:rsidR="00487B0C" w:rsidRDefault="00973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pozemcích </w:t>
      </w:r>
      <w:proofErr w:type="spellStart"/>
      <w:proofErr w:type="gramStart"/>
      <w:r>
        <w:rPr>
          <w:rFonts w:ascii="Arial" w:hAnsi="Arial" w:cs="Arial"/>
          <w:color w:val="000000"/>
        </w:rPr>
        <w:t>parc</w:t>
      </w:r>
      <w:proofErr w:type="gramEnd"/>
      <w:r>
        <w:rPr>
          <w:rFonts w:ascii="Arial" w:hAnsi="Arial" w:cs="Arial"/>
          <w:color w:val="000000"/>
        </w:rPr>
        <w:t>.</w:t>
      </w:r>
      <w:proofErr w:type="gramStart"/>
      <w:r>
        <w:rPr>
          <w:rFonts w:ascii="Arial" w:hAnsi="Arial" w:cs="Arial"/>
          <w:color w:val="000000"/>
        </w:rPr>
        <w:t>č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</w:t>
      </w:r>
    </w:p>
    <w:p w:rsidR="00487B0C" w:rsidRDefault="00487B0C">
      <w:pPr>
        <w:jc w:val="both"/>
        <w:rPr>
          <w:rFonts w:ascii="Arial" w:hAnsi="Arial" w:cs="Arial"/>
          <w:color w:val="000000"/>
        </w:rPr>
      </w:pPr>
    </w:p>
    <w:p w:rsidR="00487B0C" w:rsidRDefault="00487B0C">
      <w:pPr>
        <w:jc w:val="both"/>
        <w:rPr>
          <w:rFonts w:ascii="Arial" w:hAnsi="Arial" w:cs="Arial"/>
          <w:color w:val="000000"/>
        </w:rPr>
      </w:pPr>
    </w:p>
    <w:p w:rsidR="00487B0C" w:rsidRDefault="00973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katastrálním území………</w:t>
      </w:r>
      <w:proofErr w:type="gramStart"/>
      <w:r>
        <w:rPr>
          <w:rFonts w:ascii="Arial" w:hAnsi="Arial" w:cs="Arial"/>
          <w:color w:val="000000"/>
        </w:rPr>
        <w:t>…......................................................................................</w:t>
      </w:r>
      <w:proofErr w:type="gramEnd"/>
    </w:p>
    <w:p w:rsidR="00487B0C" w:rsidRDefault="00487B0C">
      <w:pPr>
        <w:jc w:val="both"/>
        <w:rPr>
          <w:rFonts w:ascii="Arial" w:hAnsi="Arial" w:cs="Arial"/>
          <w:color w:val="000000"/>
        </w:rPr>
      </w:pPr>
    </w:p>
    <w:p w:rsidR="00487B0C" w:rsidRDefault="00973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Navrhovatel současně projevuje vůli být tímto návrhem vázán v případě jeho přijetí ve smyslu § 163 odst. 1 správního řádu.</w:t>
      </w:r>
    </w:p>
    <w:p w:rsidR="00487B0C" w:rsidRDefault="00487B0C">
      <w:pPr>
        <w:jc w:val="both"/>
        <w:rPr>
          <w:rFonts w:ascii="Arial" w:hAnsi="Arial" w:cs="Arial"/>
          <w:color w:val="000000"/>
        </w:rPr>
      </w:pPr>
    </w:p>
    <w:p w:rsidR="00487B0C" w:rsidRDefault="00487B0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487B0C" w:rsidRDefault="0097369E">
      <w:pPr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Přílohy návrhu:</w:t>
      </w:r>
    </w:p>
    <w:p w:rsidR="00487B0C" w:rsidRDefault="00487B0C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bookmarkStart w:id="11" w:name="__Fieldmark__14_1891666139"/>
    <w:p w:rsidR="00487B0C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rFonts w:ascii="Arial" w:hAnsi="Arial" w:cs="Arial"/>
        </w:rPr>
        <w:tab/>
        <w:t>1. Plná moc pro zastupování při uzavření veřejnoprávní smlouvy</w:t>
      </w:r>
    </w:p>
    <w:bookmarkStart w:id="12" w:name="__Fieldmark__15_1891666139"/>
    <w:p w:rsidR="00487B0C" w:rsidRDefault="0097369E">
      <w:pPr>
        <w:ind w:left="709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2. Návrh textu veřejnoprávní smlouvy s náležitostmi dle § </w:t>
      </w:r>
      <w:proofErr w:type="spellStart"/>
      <w:r>
        <w:rPr>
          <w:rFonts w:ascii="Arial" w:hAnsi="Arial" w:cs="Arial"/>
        </w:rPr>
        <w:t>78a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odst.2</w:t>
      </w:r>
      <w:proofErr w:type="spellEnd"/>
      <w:r>
        <w:rPr>
          <w:rFonts w:ascii="Arial" w:hAnsi="Arial" w:cs="Arial"/>
        </w:rPr>
        <w:t xml:space="preserve"> stavebního</w:t>
      </w:r>
      <w:proofErr w:type="gramEnd"/>
      <w:r>
        <w:rPr>
          <w:rFonts w:ascii="Arial" w:hAnsi="Arial" w:cs="Arial"/>
        </w:rPr>
        <w:br/>
        <w:t xml:space="preserve">     zákona v písemné i elektronické podobě</w:t>
      </w:r>
    </w:p>
    <w:bookmarkStart w:id="13" w:name="__Fieldmark__16_1891666139"/>
    <w:p w:rsidR="00487B0C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3. Dokumentace pro vydání územního rozhodnutí ve dvojím (trojím) vyhotovení</w:t>
      </w:r>
    </w:p>
    <w:bookmarkStart w:id="14" w:name="__Fieldmark__17_1891666139"/>
    <w:p w:rsidR="00487B0C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rFonts w:ascii="Arial" w:hAnsi="Arial" w:cs="Arial"/>
        </w:rPr>
        <w:tab/>
        <w:t>4. Závazná stanoviska (stanoviska) dotčených orgánů</w:t>
      </w:r>
    </w:p>
    <w:bookmarkStart w:id="15" w:name="__Fieldmark__18_1891666139"/>
    <w:p w:rsidR="00487B0C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5. Stanoviska vlastníků veřejné dopravní a technické infrastruktury</w:t>
      </w:r>
    </w:p>
    <w:bookmarkStart w:id="16" w:name="__Fieldmark__19_1891666139"/>
    <w:p w:rsidR="00487B0C" w:rsidRDefault="0097369E">
      <w:pPr>
        <w:jc w:val="both"/>
        <w:rPr>
          <w:rFonts w:ascii="Arial" w:hAnsi="Arial" w:cs="Arial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487B0C" w:rsidRDefault="00487B0C">
      <w:pPr>
        <w:autoSpaceDE/>
        <w:ind w:left="360"/>
        <w:jc w:val="both"/>
        <w:rPr>
          <w:rFonts w:ascii="Arial" w:hAnsi="Arial" w:cs="Arial"/>
          <w:color w:val="000000"/>
        </w:rPr>
      </w:pPr>
    </w:p>
    <w:p w:rsidR="00CC3F54" w:rsidRPr="00BD3AFB" w:rsidRDefault="00CC3F54" w:rsidP="00CC3F54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b/>
          <w:sz w:val="16"/>
          <w:szCs w:val="16"/>
        </w:rPr>
        <w:t xml:space="preserve">Souhlasím </w:t>
      </w:r>
      <w:r w:rsidRPr="00BD3AFB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BD3AFB">
        <w:rPr>
          <w:rFonts w:ascii="Arial" w:hAnsi="Arial" w:cs="Arial"/>
          <w:sz w:val="16"/>
          <w:szCs w:val="16"/>
        </w:rPr>
        <w:t>t.j.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e-mail, telefon), poskytnuté správci, kterým je městys Jedovnice, se sídlem Havlíčkovo náměstí 71, 679 06 Jedovnice , IČO 00280283,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>) tímto správcem zpracovány a uchovány pro účely vyřízení předmětné žádosti po dobu existence spisového materiálu.</w:t>
      </w:r>
    </w:p>
    <w:p w:rsidR="00CC3F54" w:rsidRPr="00BD3AFB" w:rsidRDefault="00CC3F54" w:rsidP="00CC3F54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D3AFB"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</w:t>
      </w:r>
      <w:proofErr w:type="spellStart"/>
      <w:r w:rsidRPr="00BD3AFB">
        <w:rPr>
          <w:rFonts w:ascii="Arial" w:hAnsi="Arial" w:cs="Arial"/>
          <w:sz w:val="16"/>
          <w:szCs w:val="16"/>
        </w:rPr>
        <w:t>GDPR</w:t>
      </w:r>
      <w:proofErr w:type="spellEnd"/>
      <w:r w:rsidRPr="00BD3AFB">
        <w:rPr>
          <w:rFonts w:ascii="Arial" w:hAnsi="Arial" w:cs="Arial"/>
          <w:sz w:val="16"/>
          <w:szCs w:val="16"/>
        </w:rPr>
        <w:t xml:space="preserve">) je dobrovolný a jsem oprávněn/a jej kdykoliv odvolat. Odvolání souhlasu musí být učiněno písemně e-mailem nebo dopisem doručeným na výše uvedenou adresu městyse Jedovnice.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městys </w:t>
      </w:r>
      <w:proofErr w:type="gramStart"/>
      <w:r w:rsidRPr="00BD3AFB">
        <w:rPr>
          <w:rFonts w:ascii="Arial" w:hAnsi="Arial" w:cs="Arial"/>
          <w:sz w:val="16"/>
          <w:szCs w:val="16"/>
        </w:rPr>
        <w:t>Jedovnice  nebo</w:t>
      </w:r>
      <w:proofErr w:type="gramEnd"/>
      <w:r w:rsidRPr="00BD3AFB">
        <w:rPr>
          <w:rFonts w:ascii="Arial" w:hAnsi="Arial" w:cs="Arial"/>
          <w:sz w:val="16"/>
          <w:szCs w:val="16"/>
        </w:rPr>
        <w:t xml:space="preserve"> na Úřad pro ochranu osobních údajů. </w:t>
      </w:r>
    </w:p>
    <w:p w:rsidR="00487B0C" w:rsidRDefault="00487B0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87B0C" w:rsidRDefault="00487B0C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87B0C" w:rsidRDefault="0097369E">
      <w:pPr>
        <w:rPr>
          <w:rFonts w:ascii="Arial" w:hAnsi="Arial" w:cs="Arial"/>
        </w:rPr>
      </w:pPr>
      <w:r>
        <w:rPr>
          <w:rFonts w:ascii="Arial" w:hAnsi="Arial" w:cs="Arial"/>
        </w:rPr>
        <w:t>V 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 dne …………………</w:t>
      </w:r>
    </w:p>
    <w:p w:rsidR="00487B0C" w:rsidRDefault="00487B0C">
      <w:pPr>
        <w:jc w:val="both"/>
        <w:rPr>
          <w:rFonts w:ascii="Arial" w:hAnsi="Arial" w:cs="Arial"/>
        </w:rPr>
      </w:pPr>
    </w:p>
    <w:p w:rsidR="00487B0C" w:rsidRDefault="009736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……………</w:t>
      </w:r>
      <w:r>
        <w:rPr>
          <w:rFonts w:ascii="Arial" w:hAnsi="Arial" w:cs="Arial"/>
        </w:rPr>
        <w:t>....…………………</w:t>
      </w:r>
    </w:p>
    <w:p w:rsidR="00487B0C" w:rsidRDefault="0097369E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                 P</w:t>
      </w:r>
      <w:r>
        <w:rPr>
          <w:rFonts w:ascii="Arial" w:hAnsi="Arial" w:cs="Arial"/>
        </w:rPr>
        <w:t>odpisy navrhovatelů</w:t>
      </w:r>
    </w:p>
    <w:sectPr w:rsidR="00487B0C">
      <w:headerReference w:type="default" r:id="rId8"/>
      <w:headerReference w:type="first" r:id="rId9"/>
      <w:pgSz w:w="11906" w:h="16838"/>
      <w:pgMar w:top="1134" w:right="1418" w:bottom="1134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0C" w:rsidRDefault="0097369E">
      <w:r>
        <w:separator/>
      </w:r>
    </w:p>
  </w:endnote>
  <w:endnote w:type="continuationSeparator" w:id="0">
    <w:p w:rsidR="00487B0C" w:rsidRDefault="0097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0C" w:rsidRDefault="0097369E">
      <w:r>
        <w:separator/>
      </w:r>
    </w:p>
  </w:footnote>
  <w:footnote w:type="continuationSeparator" w:id="0">
    <w:p w:rsidR="00487B0C" w:rsidRDefault="0097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0C" w:rsidRDefault="0097369E">
    <w:pPr>
      <w:pStyle w:val="Zhlav"/>
    </w:pPr>
    <w:r>
      <w:rPr>
        <w:sz w:val="18"/>
        <w:szCs w:val="18"/>
      </w:rPr>
      <w:tab/>
    </w:r>
  </w:p>
  <w:p w:rsidR="00487B0C" w:rsidRDefault="00487B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0C" w:rsidRDefault="00487B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0"/>
    <w:rsid w:val="00487B0C"/>
    <w:rsid w:val="0097369E"/>
    <w:rsid w:val="00B058EE"/>
    <w:rsid w:val="00CC3F54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120"/>
      <w:ind w:left="432" w:hanging="432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120"/>
      <w:ind w:left="576" w:hanging="57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num" w:pos="0"/>
      </w:tabs>
      <w:spacing w:before="120"/>
      <w:ind w:left="432" w:hanging="432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tabs>
        <w:tab w:val="num" w:pos="0"/>
      </w:tabs>
      <w:spacing w:before="120"/>
      <w:ind w:left="576" w:hanging="576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Hewlett-Packard Company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PCH2</cp:lastModifiedBy>
  <cp:revision>3</cp:revision>
  <cp:lastPrinted>2018-09-14T15:34:00Z</cp:lastPrinted>
  <dcterms:created xsi:type="dcterms:W3CDTF">2018-09-14T15:24:00Z</dcterms:created>
  <dcterms:modified xsi:type="dcterms:W3CDTF">2018-09-14T15:36:00Z</dcterms:modified>
</cp:coreProperties>
</file>